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826" w:rsidRDefault="00112605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8BA1C0" wp14:editId="7BC9067B">
                <wp:simplePos x="0" y="0"/>
                <wp:positionH relativeFrom="margin">
                  <wp:posOffset>1633220</wp:posOffset>
                </wp:positionH>
                <wp:positionV relativeFrom="paragraph">
                  <wp:posOffset>53340</wp:posOffset>
                </wp:positionV>
                <wp:extent cx="2844165" cy="928370"/>
                <wp:effectExtent l="0" t="0" r="13335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65" cy="928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سازمان جنگلها، مراتع و آبخیز داری کشور</w:t>
                            </w:r>
                          </w:p>
                          <w:p w:rsidR="00112605" w:rsidRDefault="00112605" w:rsidP="00112605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اداره کل منابع طبیعی و آبخیزداری استان قزوین</w:t>
                            </w:r>
                          </w:p>
                          <w:p w:rsidR="00551826" w:rsidRPr="00551826" w:rsidRDefault="00551826" w:rsidP="0055182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bookmarkStart w:id="0" w:name="_GoBack"/>
                            <w:bookmarkEnd w:id="0"/>
                            <w:r w:rsidRPr="00551826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دبیرخانه کمیسیون راهبری مطالعات</w:t>
                            </w:r>
                            <w:r w:rsidR="00A857A1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/ </w:t>
                            </w:r>
                            <w:r w:rsidR="00A857A1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هیئت انتخاب مشاور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BA1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8.6pt;margin-top:4.2pt;width:223.95pt;height:73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/U3KgIAAEUEAAAOAAAAZHJzL2Uyb0RvYy54bWysU9uO2yAQfa/Uf0C8N07cZJO14qy22aaq&#10;tL1Iu/0AjLGNCgwFEjv9+g44m6bpW1UeEMMMh5lzZtZ3g1bkIJyXYEo6m0wpEYZDLU1b0m/Puzcr&#10;SnxgpmYKjCjpUXh6t3n9at3bQuTQgaqFIwhifNHbknYh2CLLPO+EZn4CVhh0NuA0C2i6Nqsd6xFd&#10;qyyfTm+yHlxtHXDhPd4+jE66SfhNI3j40jReBKJKirmFtLu0V3HPNmtWtI7ZTvJTGuwfstBMGvz0&#10;DPXAAiN7J/+C0pI78NCECQedQdNILlINWM1selXNU8esSLUgOd6eafL/D5Z/Pnx1RNYlzWdLSgzT&#10;KNKzGAJ5BwPJIz+99QWGPVkMDANeo86pVm8fgX/3xMC2Y6YV985B3wlWY36z+DK7eDri+AhS9Z+g&#10;xm/YPkACGhqnI3lIB0F01Ol41iamwvEyX83ns5sFJRx9t/nq7TKJl7Hi5bV1PnwQoEk8lNSh9gmd&#10;HR59iNmw4iUkfuZByXonlUqGa6utcuTAsE92aaUCrsKUIT3+vsgXIwF/QMSWFWeQqh0puELQMmC/&#10;K6lLuprGNXZgZO29qVM3BibVeMaMlTnRGJkbOQxDNZxkqaA+IqEOxr7GOcRDB+4nJT32dEn9jz1z&#10;ghL10aAot7P5PA5BMuaLZY6Gu/RUlx5mOEKVNFAyHrchDU7ky8A9itfIxGtUeczklCv2aqL7NFdx&#10;GC7tFPV7+je/AAAA//8DAFBLAwQUAAYACAAAACEA7MhYF98AAAAJAQAADwAAAGRycy9kb3ducmV2&#10;LnhtbEyPQU+DQBCF7yb+h82YeLNLCdAWWRqjsTdjRFN7XNgRiOwsYbct+usdT3qcvC/vfVNsZzuI&#10;E06+d6RguYhAIDXO9NQqeHt9vFmD8EGT0YMjVPCFHrbl5UWhc+PO9IKnKrSCS8jnWkEXwphL6ZsO&#10;rfYLNyJx9uEmqwOfUyvNpM9cbgcZR1Emre6JFzo94n2HzWd1tAp8E2X756Tav9dyh98bYx4Ouyel&#10;rq/mu1sQAefwB8OvPqtDyU61O5LxYlAQp6uYUQXrBATnqyhdgqgZTJMMZFnI/x+UPwAAAP//AwBQ&#10;SwECLQAUAAYACAAAACEAtoM4kv4AAADhAQAAEwAAAAAAAAAAAAAAAAAAAAAAW0NvbnRlbnRfVHlw&#10;ZXNdLnhtbFBLAQItABQABgAIAAAAIQA4/SH/1gAAAJQBAAALAAAAAAAAAAAAAAAAAC8BAABfcmVs&#10;cy8ucmVsc1BLAQItABQABgAIAAAAIQAOK/U3KgIAAEUEAAAOAAAAAAAAAAAAAAAAAC4CAABkcnMv&#10;ZTJvRG9jLnhtbFBLAQItABQABgAIAAAAIQDsyFgX3wAAAAkBAAAPAAAAAAAAAAAAAAAAAIQEAABk&#10;cnMvZG93bnJldi54bWxQSwUGAAAAAAQABADzAAAAkAUAAAAA&#10;" strokecolor="white [3212]">
                <v:textbox>
                  <w:txbxContent>
                    <w:p w:rsid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سازمان جنگلها، مراتع و آبخیز داری کشور</w:t>
                      </w:r>
                    </w:p>
                    <w:p w:rsidR="00112605" w:rsidRDefault="00112605" w:rsidP="00112605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اداره کل منابع طبیعی و آبخیزداری استان قزوین</w:t>
                      </w:r>
                    </w:p>
                    <w:p w:rsidR="00551826" w:rsidRPr="00551826" w:rsidRDefault="00551826" w:rsidP="00551826">
                      <w:pPr>
                        <w:bidi/>
                        <w:spacing w:line="240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bookmarkStart w:id="1" w:name="_GoBack"/>
                      <w:bookmarkEnd w:id="1"/>
                      <w:r w:rsidRPr="00551826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دبیرخانه کمیسیون راهبری مطالعات</w:t>
                      </w:r>
                      <w:r w:rsidR="00A857A1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/ </w:t>
                      </w:r>
                      <w:r w:rsidR="00A857A1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هیئت انتخاب مشاور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1826">
        <w:rPr>
          <w:noProof/>
        </w:rPr>
        <w:drawing>
          <wp:anchor distT="0" distB="0" distL="114300" distR="114300" simplePos="0" relativeHeight="251657216" behindDoc="1" locked="0" layoutInCell="1" allowOverlap="1" wp14:anchorId="644CC2E8" wp14:editId="6FDE39E9">
            <wp:simplePos x="0" y="0"/>
            <wp:positionH relativeFrom="column">
              <wp:posOffset>-127635</wp:posOffset>
            </wp:positionH>
            <wp:positionV relativeFrom="paragraph">
              <wp:posOffset>132824</wp:posOffset>
            </wp:positionV>
            <wp:extent cx="1028065" cy="1024890"/>
            <wp:effectExtent l="0" t="0" r="635" b="3810"/>
            <wp:wrapThrough wrapText="bothSides">
              <wp:wrapPolygon edited="0">
                <wp:start x="0" y="0"/>
                <wp:lineTo x="0" y="21279"/>
                <wp:lineTo x="21213" y="21279"/>
                <wp:lineTo x="212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1826" w:rsidRDefault="0055182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4160137" wp14:editId="1B39695C">
                <wp:simplePos x="0" y="0"/>
                <wp:positionH relativeFrom="margin">
                  <wp:posOffset>4420057</wp:posOffset>
                </wp:positionH>
                <wp:positionV relativeFrom="paragraph">
                  <wp:posOffset>5080</wp:posOffset>
                </wp:positionV>
                <wp:extent cx="1896110" cy="1404620"/>
                <wp:effectExtent l="0" t="0" r="2794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26" w:rsidRPr="00551826" w:rsidRDefault="00551826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اسناد ارزیابی فنی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خرید خدمات مشاوره</w:t>
                            </w:r>
                          </w:p>
                          <w:p w:rsidR="00551826" w:rsidRPr="00551826" w:rsidRDefault="00A857A1" w:rsidP="00F938B8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نام</w:t>
                            </w:r>
                            <w:r w:rsidR="00E8739C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F938B8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پروژه:</w:t>
                            </w:r>
                            <w:r w:rsidR="008A2FE2">
                              <w:rPr>
                                <w:rFonts w:cs="B Tit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A2FE2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160137" id="_x0000_s1027" type="#_x0000_t202" style="position:absolute;margin-left:348.05pt;margin-top:.4pt;width:149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M1KwIAAEsEAAAOAAAAZHJzL2Uyb0RvYy54bWysVNuO0zAQfUfiHyy/01zUljbadLV0KUJa&#10;FqRdPsBxnMTC8RjbbVK+nrHT7ZbyhsiDZXvGZ2bOmcnN7dgrchDWSdAlzWYpJUJzqKVuS/r9efdu&#10;RYnzTNdMgRYlPQpHbzdv39wMphA5dKBqYQmCaFcMpqSd96ZIEsc70TM3AyM0GhuwPfN4tG1SWzYg&#10;eq+SPE2XyQC2Nha4cA5v7ycj3UT8phHcf20aJzxRJcXcfFxtXKuwJpsbVrSWmU7yUxrsH7LomdQY&#10;9Ax1zzwjeyv/guolt+Cg8TMOfQJNI7mINWA1WXpVzVPHjIi1IDnOnGly/w+WPx6+WSLrkuaUaNaj&#10;RM9i9OQDjCQP7AzGFej0ZNDNj3iNKsdKnXkA/sMRDduO6VbcWQtDJ1iN2WXhZXLxdMJxAaQavkCN&#10;YdjeQwQaG9sH6pAMguio0vGsTEiFh5Cr9TLL0MTRls3T+TKP2iWseHlurPOfBPQkbEpqUfoIzw4P&#10;zod0WPHiEqI5ULLeSaXiwbbVVllyYNgmu/jFCq7clCZDSdeLfDEx8AdE6FhxBqnaiYMrhF56bHcl&#10;+5Ku0vBNDRho+6jr2IyeSTXtMWOlTzwG6iYS/ViNUbAYIHBcQX1EYi1M3Y3TiJsO7C9KBuzskrqf&#10;e2YFJeqzRnHW2XweRiEe5ov3yCSxl5bq0sI0R6iSekqm7dbH8Ym0mTsUcScjva+ZnFLGjo2sn6Yr&#10;jMTlOXq9/gM2vwEAAP//AwBQSwMEFAAGAAgAAAAhAFPBm5LeAAAACAEAAA8AAABkcnMvZG93bnJl&#10;di54bWxMj09PhDAUxO8mfofmmXhzyxKDgpSNmujBw24WjV4LPP7E9pXQwuK393lyj5OZzPwm363W&#10;iAUnPzhSsN1EIJBq1wzUKfh4f7m5B+GDpkYbR6jgBz3sisuLXGeNO9ERlzJ0gkvIZ1pBH8KYSenr&#10;Hq32Gzcisde6yerAcupkM+kTl1sj4yhKpNUD8UKvR3zusf4uZ6vg9UlW+2N5qNqv1ixv5tPO+4NV&#10;6vpqfXwAEXAN/2H4w2d0KJipcjM1XhgFSZpsOaqAD7Cdprd3ICoFcRxHIItcnh8ofgEAAP//AwBQ&#10;SwECLQAUAAYACAAAACEAtoM4kv4AAADhAQAAEwAAAAAAAAAAAAAAAAAAAAAAW0NvbnRlbnRfVHlw&#10;ZXNdLnhtbFBLAQItABQABgAIAAAAIQA4/SH/1gAAAJQBAAALAAAAAAAAAAAAAAAAAC8BAABfcmVs&#10;cy8ucmVsc1BLAQItABQABgAIAAAAIQDLtjM1KwIAAEsEAAAOAAAAAAAAAAAAAAAAAC4CAABkcnMv&#10;ZTJvRG9jLnhtbFBLAQItABQABgAIAAAAIQBTwZuS3gAAAAgBAAAPAAAAAAAAAAAAAAAAAIUEAABk&#10;cnMvZG93bnJldi54bWxQSwUGAAAAAAQABADzAAAAkAUAAAAA&#10;" strokecolor="white [3212]">
                <v:textbox style="mso-fit-shape-to-text:t">
                  <w:txbxContent>
                    <w:p w:rsidR="00551826" w:rsidRPr="00551826" w:rsidRDefault="00551826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اسناد ارزیابی فنی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خرید خدمات مشاوره</w:t>
                      </w:r>
                    </w:p>
                    <w:p w:rsidR="00551826" w:rsidRPr="00551826" w:rsidRDefault="00A857A1" w:rsidP="00F938B8">
                      <w:pPr>
                        <w:bidi/>
                        <w:spacing w:line="240" w:lineRule="auto"/>
                        <w:rPr>
                          <w:rFonts w:cs="B Tit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نام</w:t>
                      </w:r>
                      <w:r w:rsidR="00E8739C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F938B8">
                        <w:rPr>
                          <w:rFonts w:cs="B Titr" w:hint="cs"/>
                          <w:sz w:val="18"/>
                          <w:szCs w:val="18"/>
                          <w:rtl/>
                        </w:rPr>
                        <w:t>پروژه:</w:t>
                      </w:r>
                      <w:r w:rsidR="008A2FE2">
                        <w:rPr>
                          <w:rFonts w:cs="B Titr"/>
                          <w:sz w:val="18"/>
                          <w:szCs w:val="18"/>
                        </w:rPr>
                        <w:t xml:space="preserve"> </w:t>
                      </w:r>
                      <w:r w:rsidR="008A2FE2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.................................................................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26" w:rsidRDefault="00551826">
      <w:pPr>
        <w:rPr>
          <w:rtl/>
        </w:rPr>
      </w:pPr>
    </w:p>
    <w:p w:rsidR="00D21824" w:rsidRDefault="00D21824" w:rsidP="00425E70">
      <w:pPr>
        <w:bidi/>
        <w:jc w:val="center"/>
        <w:rPr>
          <w:rFonts w:cs="B Titr"/>
          <w:sz w:val="16"/>
          <w:szCs w:val="16"/>
          <w:rtl/>
        </w:rPr>
      </w:pPr>
    </w:p>
    <w:p w:rsidR="00D21824" w:rsidRDefault="00D21824" w:rsidP="00D21824">
      <w:pPr>
        <w:bidi/>
        <w:jc w:val="center"/>
        <w:rPr>
          <w:rFonts w:cs="B Titr"/>
          <w:sz w:val="16"/>
          <w:szCs w:val="16"/>
          <w:rtl/>
        </w:rPr>
      </w:pPr>
      <w:r>
        <w:rPr>
          <w:rFonts w:cs="B Tit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DCF7C9E" wp14:editId="3BEC8E4B">
                <wp:simplePos x="0" y="0"/>
                <wp:positionH relativeFrom="column">
                  <wp:posOffset>-1308574</wp:posOffset>
                </wp:positionH>
                <wp:positionV relativeFrom="paragraph">
                  <wp:posOffset>58420</wp:posOffset>
                </wp:positionV>
                <wp:extent cx="6758305" cy="0"/>
                <wp:effectExtent l="0" t="19050" r="444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45EDD6" id="Straight Connector 5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3.05pt,4.6pt" to="429.1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nz6gEAACkEAAAOAAAAZHJzL2Uyb0RvYy54bWysU9tu2zAMfR+wfxD0vthu4bYw4vQhRfey&#10;S7B2H6DqEguTREFS4+TvR8mOM+wCDMP8IEskD8lzRK3vj9aQgwxRg+tps6opkY6D0G7f06/Pj+/u&#10;KImJOcEMONnTk4z0fvP2zXr0nbyCAYyQgWASF7vR93RIyXdVFfkgLYsr8NKhU0GwLOEx7CsR2IjZ&#10;ramu6vqmGiEIH4DLGNH6MDnppuRXSvL0WakoEzE9xd5SWUNZX/Jabdas2wfmB83nNtg/dGGZdlh0&#10;SfXAEiOvQf+SymoeIIJKKw62AqU0l4UDsmnqn9g8DczLwgXFiX6RKf6/tPzTYReIFj1tKXHM4hU9&#10;pcD0fkhkC86hgBBIm3UafewwfOt2YT5FvwuZ9FEFm/9IhxyLtqdFW3lMhKPx5ra9u66xCD/7qgvQ&#10;h5jeS7Akb3pqtMu0WccOH2LCYhh6Dslm48jY0+vmtq1LWASjxaM2JjvL6MitCeTA8NIZ59KltsSZ&#10;V/sRxGRva/wyLcy9QKbTJRv6jENjpj6RLbt0MnLq44tUKB7Sa6ZG8theaotvzVzBOIzMEIVdLqC5&#10;+z+B5tgMk2WU/xa4RJeK4NICtNpB+F2r6XhuVU3xZ9YT10z7BcSpXH2RA+exqDW/nTzwP54L/PLC&#10;N98BAAD//wMAUEsDBBQABgAIAAAAIQDiwf4Z3QAAAAgBAAAPAAAAZHJzL2Rvd25yZXYueG1sTI/B&#10;TsMwDIbvSLxDZCRuW7pMVG1pOiGk3dhhA8Q1bby2WuNUSboWnp7ABW7+5U+/P5e7xQzsis73liRs&#10;1gkwpMbqnloJb6/7VQbMB0VaDZZQwid62FW3N6UqtJ3piNdTaFksIV8oCV0IY8G5bzo0yq/tiBR3&#10;Z+uMCjG6lmun5lhuBi6SJOVG9RQvdGrE5w6by2kyEmYh8pf8/WPr6ik97A9f5rjNhJT3d8vTI7CA&#10;S/iD4Uc/qkMVnWo7kfZskLASSbqJrIRcAItA9pDFof7NvCr5/weqbwAAAP//AwBQSwECLQAUAAYA&#10;CAAAACEAtoM4kv4AAADhAQAAEwAAAAAAAAAAAAAAAAAAAAAAW0NvbnRlbnRfVHlwZXNdLnhtbFBL&#10;AQItABQABgAIAAAAIQA4/SH/1gAAAJQBAAALAAAAAAAAAAAAAAAAAC8BAABfcmVscy8ucmVsc1BL&#10;AQItABQABgAIAAAAIQDL8znz6gEAACkEAAAOAAAAAAAAAAAAAAAAAC4CAABkcnMvZTJvRG9jLnht&#10;bFBLAQItABQABgAIAAAAIQDiwf4Z3QAAAAgBAAAPAAAAAAAAAAAAAAAAAEQEAABkcnMvZG93bnJl&#10;di54bWxQSwUGAAAAAAQABADzAAAATgUAAAAA&#10;" strokecolor="#1f3763 [1608]" strokeweight="2.5pt">
                <v:stroke joinstyle="miter"/>
              </v:line>
            </w:pict>
          </mc:Fallback>
        </mc:AlternateContent>
      </w:r>
    </w:p>
    <w:p w:rsidR="005231C8" w:rsidRDefault="008963EC" w:rsidP="00A02A33">
      <w:pPr>
        <w:bidi/>
        <w:jc w:val="center"/>
        <w:rPr>
          <w:rFonts w:cs="B Titr"/>
          <w:sz w:val="20"/>
          <w:szCs w:val="20"/>
          <w:rtl/>
        </w:rPr>
      </w:pPr>
      <w:r w:rsidRPr="00E8739C">
        <w:rPr>
          <w:rFonts w:cs="B Titr" w:hint="cs"/>
          <w:sz w:val="20"/>
          <w:szCs w:val="20"/>
          <w:rtl/>
        </w:rPr>
        <w:t>سند</w:t>
      </w:r>
      <w:r w:rsidR="005B768F">
        <w:rPr>
          <w:rFonts w:cs="B Titr" w:hint="cs"/>
          <w:sz w:val="20"/>
          <w:szCs w:val="20"/>
          <w:rtl/>
          <w:lang w:bidi="fa-IR"/>
        </w:rPr>
        <w:t xml:space="preserve"> </w:t>
      </w:r>
      <w:r w:rsidR="0081423D">
        <w:rPr>
          <w:rFonts w:cs="Cambria" w:hint="cs"/>
          <w:sz w:val="20"/>
          <w:szCs w:val="20"/>
          <w:rtl/>
        </w:rPr>
        <w:t>"</w:t>
      </w:r>
      <w:r w:rsidR="00477481">
        <w:rPr>
          <w:rFonts w:cs="B Titr" w:hint="cs"/>
          <w:sz w:val="20"/>
          <w:szCs w:val="20"/>
          <w:rtl/>
          <w:lang w:bidi="fa-IR"/>
        </w:rPr>
        <w:t>6</w:t>
      </w:r>
      <w:r w:rsidR="00280E0A">
        <w:rPr>
          <w:rFonts w:cs="B Titr" w:hint="cs"/>
          <w:sz w:val="20"/>
          <w:szCs w:val="20"/>
          <w:rtl/>
        </w:rPr>
        <w:t xml:space="preserve"> - الف</w:t>
      </w:r>
      <w:r w:rsidRPr="00E8739C">
        <w:rPr>
          <w:rFonts w:cs="B Titr" w:hint="cs"/>
          <w:sz w:val="20"/>
          <w:szCs w:val="20"/>
          <w:rtl/>
        </w:rPr>
        <w:t xml:space="preserve"> </w:t>
      </w:r>
      <w:r w:rsidR="0081423D">
        <w:rPr>
          <w:rFonts w:cs="Cambria" w:hint="cs"/>
          <w:sz w:val="20"/>
          <w:szCs w:val="20"/>
          <w:rtl/>
        </w:rPr>
        <w:t>"</w:t>
      </w:r>
      <w:r w:rsidRPr="00E8739C">
        <w:rPr>
          <w:rFonts w:cs="B Titr" w:hint="cs"/>
          <w:sz w:val="20"/>
          <w:szCs w:val="20"/>
          <w:rtl/>
        </w:rPr>
        <w:t xml:space="preserve"> : </w:t>
      </w:r>
      <w:r w:rsidR="00280E0A">
        <w:rPr>
          <w:rFonts w:cs="B Titr" w:hint="cs"/>
          <w:sz w:val="20"/>
          <w:szCs w:val="20"/>
          <w:rtl/>
        </w:rPr>
        <w:t xml:space="preserve">برنامه زمانی اجرای پروژه </w:t>
      </w:r>
    </w:p>
    <w:p w:rsidR="004E24AE" w:rsidRPr="00E8739C" w:rsidRDefault="00280E0A" w:rsidP="005231C8">
      <w:pPr>
        <w:bidi/>
        <w:jc w:val="center"/>
        <w:rPr>
          <w:rFonts w:cs="B Titr"/>
          <w:sz w:val="20"/>
          <w:szCs w:val="20"/>
        </w:rPr>
      </w:pPr>
      <w:r>
        <w:rPr>
          <w:rFonts w:cs="B Titr" w:hint="cs"/>
          <w:sz w:val="20"/>
          <w:szCs w:val="20"/>
          <w:rtl/>
        </w:rPr>
        <w:t>(</w:t>
      </w:r>
      <w:r w:rsidR="005231C8">
        <w:rPr>
          <w:rFonts w:cs="B Titr" w:hint="cs"/>
          <w:sz w:val="20"/>
          <w:szCs w:val="20"/>
          <w:rtl/>
        </w:rPr>
        <w:t xml:space="preserve">با توجه به روشهای پیشنهادی </w:t>
      </w:r>
      <w:r>
        <w:rPr>
          <w:rFonts w:cs="B Titr" w:hint="cs"/>
          <w:sz w:val="20"/>
          <w:szCs w:val="20"/>
          <w:rtl/>
        </w:rPr>
        <w:t xml:space="preserve">بهمراه تجزیه و تحلیل و با استفاده از نرم افزارهای </w:t>
      </w:r>
      <w:r w:rsidR="005231C8">
        <w:rPr>
          <w:rFonts w:cs="B Titr" w:hint="cs"/>
          <w:sz w:val="20"/>
          <w:szCs w:val="20"/>
          <w:rtl/>
        </w:rPr>
        <w:t>کنترل پروژه</w:t>
      </w:r>
      <w:r>
        <w:rPr>
          <w:rFonts w:cs="B Titr" w:hint="cs"/>
          <w:sz w:val="20"/>
          <w:szCs w:val="20"/>
          <w:rtl/>
        </w:rPr>
        <w:t>)</w:t>
      </w:r>
    </w:p>
    <w:sectPr w:rsidR="004E24AE" w:rsidRPr="00E8739C" w:rsidSect="00551826">
      <w:pgSz w:w="11909" w:h="16834" w:code="9"/>
      <w:pgMar w:top="567" w:right="1134" w:bottom="567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826"/>
    <w:rsid w:val="00031831"/>
    <w:rsid w:val="000C44D7"/>
    <w:rsid w:val="00112605"/>
    <w:rsid w:val="00180D78"/>
    <w:rsid w:val="001D7D9E"/>
    <w:rsid w:val="00280E0A"/>
    <w:rsid w:val="003255DD"/>
    <w:rsid w:val="00341FBD"/>
    <w:rsid w:val="00425E70"/>
    <w:rsid w:val="00477481"/>
    <w:rsid w:val="005231C8"/>
    <w:rsid w:val="00551826"/>
    <w:rsid w:val="005B768F"/>
    <w:rsid w:val="006067DF"/>
    <w:rsid w:val="0078440C"/>
    <w:rsid w:val="0081423D"/>
    <w:rsid w:val="00824E4B"/>
    <w:rsid w:val="00833288"/>
    <w:rsid w:val="008963EC"/>
    <w:rsid w:val="008A2FE2"/>
    <w:rsid w:val="00A02A33"/>
    <w:rsid w:val="00A857A1"/>
    <w:rsid w:val="00B03370"/>
    <w:rsid w:val="00B2196A"/>
    <w:rsid w:val="00B3428C"/>
    <w:rsid w:val="00B67AD6"/>
    <w:rsid w:val="00D21824"/>
    <w:rsid w:val="00E14ADC"/>
    <w:rsid w:val="00E8739C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E6C3C"/>
  <w15:docId w15:val="{6B3EE604-D7E2-4147-ADBB-9809F15E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6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Dzgh-PC</dc:creator>
  <cp:keywords/>
  <dc:description/>
  <cp:lastModifiedBy>sadi</cp:lastModifiedBy>
  <cp:revision>23</cp:revision>
  <dcterms:created xsi:type="dcterms:W3CDTF">2019-07-31T19:34:00Z</dcterms:created>
  <dcterms:modified xsi:type="dcterms:W3CDTF">2021-12-11T04:11:00Z</dcterms:modified>
</cp:coreProperties>
</file>